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Pr="00B53C82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 w:rsidRPr="00B53C82">
        <w:rPr>
          <w:rFonts w:ascii="Arial" w:hAnsi="Arial" w:cs="Arial"/>
          <w:sz w:val="24"/>
          <w:szCs w:val="24"/>
        </w:rPr>
        <w:t xml:space="preserve"> </w:t>
      </w:r>
    </w:p>
    <w:p w:rsidR="008A165C" w:rsidRPr="00B53C82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Pr="00B53C82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Красноярского края</w:t>
      </w:r>
    </w:p>
    <w:p w:rsidR="008A165C" w:rsidRPr="00B53C82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Pr="00B53C82" w:rsidRDefault="00376D65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ПОСТАНОВЛЕНИЕ</w:t>
      </w:r>
    </w:p>
    <w:p w:rsidR="00F472D0" w:rsidRPr="00B53C82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Pr="00B53C82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 xml:space="preserve"> </w:t>
      </w:r>
      <w:r w:rsidR="00C56C90">
        <w:rPr>
          <w:rFonts w:ascii="Arial" w:hAnsi="Arial" w:cs="Arial"/>
          <w:sz w:val="24"/>
          <w:szCs w:val="24"/>
        </w:rPr>
        <w:t>«29» декабря</w:t>
      </w:r>
      <w:r w:rsidR="00376D65" w:rsidRPr="00B53C82">
        <w:rPr>
          <w:rFonts w:ascii="Arial" w:hAnsi="Arial" w:cs="Arial"/>
          <w:sz w:val="24"/>
          <w:szCs w:val="24"/>
        </w:rPr>
        <w:t xml:space="preserve"> </w:t>
      </w:r>
      <w:r w:rsidR="007A3918" w:rsidRPr="00B53C82">
        <w:rPr>
          <w:rFonts w:ascii="Arial" w:hAnsi="Arial" w:cs="Arial"/>
          <w:sz w:val="24"/>
          <w:szCs w:val="24"/>
        </w:rPr>
        <w:t>2023</w:t>
      </w:r>
      <w:r w:rsidR="008E17E1" w:rsidRPr="00B53C82">
        <w:rPr>
          <w:rFonts w:ascii="Arial" w:hAnsi="Arial" w:cs="Arial"/>
          <w:sz w:val="24"/>
          <w:szCs w:val="24"/>
        </w:rPr>
        <w:t xml:space="preserve"> года </w:t>
      </w:r>
      <w:r w:rsidRPr="00B53C82">
        <w:rPr>
          <w:rFonts w:ascii="Arial" w:hAnsi="Arial" w:cs="Arial"/>
          <w:sz w:val="24"/>
          <w:szCs w:val="24"/>
        </w:rPr>
        <w:t xml:space="preserve">                  </w:t>
      </w:r>
      <w:r w:rsidR="008A165C" w:rsidRPr="00B53C82">
        <w:rPr>
          <w:rFonts w:ascii="Arial" w:hAnsi="Arial" w:cs="Arial"/>
          <w:sz w:val="24"/>
          <w:szCs w:val="24"/>
        </w:rPr>
        <w:t xml:space="preserve">с. Боготол   </w:t>
      </w:r>
      <w:r w:rsidR="00F77476" w:rsidRPr="00B53C82">
        <w:rPr>
          <w:rFonts w:ascii="Arial" w:hAnsi="Arial" w:cs="Arial"/>
          <w:sz w:val="24"/>
          <w:szCs w:val="24"/>
        </w:rPr>
        <w:t xml:space="preserve">                          </w:t>
      </w:r>
      <w:r w:rsidR="008A165C" w:rsidRPr="00B53C82">
        <w:rPr>
          <w:rFonts w:ascii="Arial" w:hAnsi="Arial" w:cs="Arial"/>
          <w:sz w:val="24"/>
          <w:szCs w:val="24"/>
        </w:rPr>
        <w:t xml:space="preserve">     </w:t>
      </w:r>
      <w:r w:rsidR="008E17E1" w:rsidRPr="00B53C82">
        <w:rPr>
          <w:rFonts w:ascii="Arial" w:hAnsi="Arial" w:cs="Arial"/>
          <w:sz w:val="24"/>
          <w:szCs w:val="24"/>
        </w:rPr>
        <w:t xml:space="preserve">      </w:t>
      </w:r>
      <w:r w:rsidR="00F77476" w:rsidRPr="00B53C82">
        <w:rPr>
          <w:rFonts w:ascii="Arial" w:hAnsi="Arial" w:cs="Arial"/>
          <w:sz w:val="24"/>
          <w:szCs w:val="24"/>
        </w:rPr>
        <w:t xml:space="preserve"> </w:t>
      </w:r>
      <w:r w:rsidR="008A165C" w:rsidRPr="00B53C82">
        <w:rPr>
          <w:rFonts w:ascii="Arial" w:hAnsi="Arial" w:cs="Arial"/>
          <w:sz w:val="24"/>
          <w:szCs w:val="24"/>
        </w:rPr>
        <w:t xml:space="preserve">      №</w:t>
      </w:r>
      <w:r w:rsidRPr="00B53C82">
        <w:rPr>
          <w:rFonts w:ascii="Arial" w:hAnsi="Arial" w:cs="Arial"/>
          <w:sz w:val="24"/>
          <w:szCs w:val="24"/>
        </w:rPr>
        <w:t xml:space="preserve"> </w:t>
      </w:r>
      <w:r w:rsidR="00C56C90">
        <w:rPr>
          <w:rFonts w:ascii="Arial" w:hAnsi="Arial" w:cs="Arial"/>
          <w:sz w:val="24"/>
          <w:szCs w:val="24"/>
        </w:rPr>
        <w:t>86-п</w:t>
      </w:r>
    </w:p>
    <w:p w:rsidR="005B3950" w:rsidRPr="00B53C82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4A00E0" w:rsidRPr="00B53C82" w:rsidRDefault="00DD6D9E" w:rsidP="004A00E0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4A00E0" w:rsidRPr="00B53C82" w:rsidRDefault="00DD6D9E" w:rsidP="004A00E0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 xml:space="preserve"> </w:t>
      </w:r>
      <w:r w:rsidR="00A1239A" w:rsidRPr="00B53C82">
        <w:rPr>
          <w:rFonts w:ascii="Arial" w:hAnsi="Arial" w:cs="Arial"/>
          <w:sz w:val="24"/>
          <w:szCs w:val="24"/>
        </w:rPr>
        <w:t>а</w:t>
      </w:r>
      <w:r w:rsidRPr="00B53C82">
        <w:rPr>
          <w:rFonts w:ascii="Arial" w:hAnsi="Arial" w:cs="Arial"/>
          <w:sz w:val="24"/>
          <w:szCs w:val="24"/>
        </w:rPr>
        <w:t>дминистрации Бог</w:t>
      </w:r>
      <w:r w:rsidR="004A00E0" w:rsidRPr="00B53C82">
        <w:rPr>
          <w:rFonts w:ascii="Arial" w:hAnsi="Arial" w:cs="Arial"/>
          <w:sz w:val="24"/>
          <w:szCs w:val="24"/>
        </w:rPr>
        <w:t>отольского сельсовета</w:t>
      </w:r>
      <w:r w:rsidRPr="00B53C82">
        <w:rPr>
          <w:rFonts w:ascii="Arial" w:hAnsi="Arial" w:cs="Arial"/>
          <w:sz w:val="24"/>
          <w:szCs w:val="24"/>
        </w:rPr>
        <w:t xml:space="preserve"> Боготольского района</w:t>
      </w:r>
    </w:p>
    <w:p w:rsidR="004A00E0" w:rsidRPr="00B53C82" w:rsidRDefault="004A00E0" w:rsidP="004A00E0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 xml:space="preserve"> Красноярского края  </w:t>
      </w:r>
      <w:proofErr w:type="gramStart"/>
      <w:r w:rsidRPr="00B53C82">
        <w:rPr>
          <w:rFonts w:ascii="Arial" w:hAnsi="Arial" w:cs="Arial"/>
          <w:sz w:val="24"/>
          <w:szCs w:val="24"/>
        </w:rPr>
        <w:t xml:space="preserve">  </w:t>
      </w:r>
      <w:r w:rsidR="00DD6D9E" w:rsidRPr="00B53C82">
        <w:rPr>
          <w:rFonts w:ascii="Arial" w:hAnsi="Arial" w:cs="Arial"/>
          <w:sz w:val="24"/>
          <w:szCs w:val="24"/>
        </w:rPr>
        <w:t xml:space="preserve"> </w:t>
      </w:r>
      <w:r w:rsidR="00F77476" w:rsidRPr="00B53C82">
        <w:rPr>
          <w:rFonts w:ascii="Arial" w:hAnsi="Arial" w:cs="Arial"/>
          <w:bCs/>
          <w:sz w:val="24"/>
          <w:szCs w:val="24"/>
        </w:rPr>
        <w:t>«</w:t>
      </w:r>
      <w:proofErr w:type="gramEnd"/>
      <w:r w:rsidR="00F77476" w:rsidRPr="00B53C82">
        <w:rPr>
          <w:rFonts w:ascii="Arial" w:hAnsi="Arial" w:cs="Arial"/>
          <w:sz w:val="24"/>
          <w:szCs w:val="24"/>
        </w:rPr>
        <w:t>Обеспечение первичных</w:t>
      </w:r>
    </w:p>
    <w:p w:rsidR="004A00E0" w:rsidRPr="00B53C82" w:rsidRDefault="004A00E0" w:rsidP="004A00E0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 xml:space="preserve"> мер пожарной</w:t>
      </w:r>
      <w:r w:rsidR="00F77476" w:rsidRPr="00B53C82">
        <w:rPr>
          <w:rFonts w:ascii="Arial" w:hAnsi="Arial" w:cs="Arial"/>
          <w:sz w:val="24"/>
          <w:szCs w:val="24"/>
        </w:rPr>
        <w:t xml:space="preserve"> безопасности в</w:t>
      </w:r>
    </w:p>
    <w:p w:rsidR="005B3950" w:rsidRPr="00B53C82" w:rsidRDefault="00F77476" w:rsidP="004A00E0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 xml:space="preserve"> гра</w:t>
      </w:r>
      <w:r w:rsidR="004A00E0" w:rsidRPr="00B53C82">
        <w:rPr>
          <w:rFonts w:ascii="Arial" w:hAnsi="Arial" w:cs="Arial"/>
          <w:sz w:val="24"/>
          <w:szCs w:val="24"/>
        </w:rPr>
        <w:t xml:space="preserve">ницах </w:t>
      </w:r>
      <w:proofErr w:type="gramStart"/>
      <w:r w:rsidR="004A00E0" w:rsidRPr="00B53C82">
        <w:rPr>
          <w:rFonts w:ascii="Arial" w:hAnsi="Arial" w:cs="Arial"/>
          <w:sz w:val="24"/>
          <w:szCs w:val="24"/>
        </w:rPr>
        <w:t xml:space="preserve">населенных  </w:t>
      </w:r>
      <w:r w:rsidRPr="00B53C82">
        <w:rPr>
          <w:rFonts w:ascii="Arial" w:hAnsi="Arial" w:cs="Arial"/>
          <w:sz w:val="24"/>
          <w:szCs w:val="24"/>
        </w:rPr>
        <w:t>пунктов</w:t>
      </w:r>
      <w:proofErr w:type="gramEnd"/>
      <w:r w:rsidRPr="00B53C82">
        <w:rPr>
          <w:rFonts w:ascii="Arial" w:hAnsi="Arial" w:cs="Arial"/>
          <w:sz w:val="24"/>
          <w:szCs w:val="24"/>
        </w:rPr>
        <w:t xml:space="preserve"> Боготольского сельсовета</w:t>
      </w:r>
      <w:r w:rsidRPr="00B53C82">
        <w:rPr>
          <w:rFonts w:ascii="Arial" w:hAnsi="Arial" w:cs="Arial"/>
          <w:bCs/>
          <w:sz w:val="24"/>
          <w:szCs w:val="24"/>
        </w:rPr>
        <w:t>»</w:t>
      </w:r>
      <w:r w:rsidRPr="00B53C82">
        <w:rPr>
          <w:rFonts w:ascii="Arial" w:hAnsi="Arial" w:cs="Arial"/>
          <w:sz w:val="24"/>
          <w:szCs w:val="24"/>
        </w:rPr>
        <w:t xml:space="preserve"> </w:t>
      </w:r>
    </w:p>
    <w:p w:rsidR="004A00E0" w:rsidRPr="00B53C8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53C82">
        <w:rPr>
          <w:rFonts w:ascii="Arial" w:hAnsi="Arial" w:cs="Arial"/>
          <w:bCs/>
          <w:sz w:val="24"/>
          <w:szCs w:val="24"/>
        </w:rPr>
        <w:t xml:space="preserve"> </w:t>
      </w:r>
    </w:p>
    <w:p w:rsidR="009E11FF" w:rsidRDefault="00DD6D9E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53C82">
        <w:rPr>
          <w:rFonts w:ascii="Arial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B53C82">
        <w:rPr>
          <w:rFonts w:ascii="Arial" w:hAnsi="Arial" w:cs="Arial"/>
          <w:sz w:val="24"/>
          <w:szCs w:val="24"/>
        </w:rPr>
        <w:t>Постановлением а</w:t>
      </w:r>
      <w:r w:rsidRPr="00B53C8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B53C8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Pr="00B53C8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="005B3950" w:rsidRPr="00B53C8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B53C82">
        <w:rPr>
          <w:rFonts w:ascii="Arial" w:hAnsi="Arial" w:cs="Arial"/>
          <w:bCs/>
          <w:sz w:val="24"/>
          <w:szCs w:val="24"/>
        </w:rPr>
        <w:t xml:space="preserve"> Красноярского кра</w:t>
      </w:r>
      <w:r w:rsidR="009E11FF">
        <w:rPr>
          <w:rFonts w:ascii="Arial" w:hAnsi="Arial" w:cs="Arial"/>
          <w:bCs/>
          <w:sz w:val="24"/>
          <w:szCs w:val="24"/>
        </w:rPr>
        <w:t xml:space="preserve">я, </w:t>
      </w:r>
    </w:p>
    <w:p w:rsidR="005B3950" w:rsidRPr="00B53C82" w:rsidRDefault="009E11FF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="00B67E47" w:rsidRPr="00B53C82">
        <w:rPr>
          <w:rFonts w:ascii="Arial" w:hAnsi="Arial" w:cs="Arial"/>
          <w:bCs/>
          <w:sz w:val="24"/>
          <w:szCs w:val="24"/>
        </w:rPr>
        <w:t>остановляю</w:t>
      </w:r>
      <w:r w:rsidR="005B3950" w:rsidRPr="00B53C82">
        <w:rPr>
          <w:rFonts w:ascii="Arial" w:hAnsi="Arial" w:cs="Arial"/>
          <w:bCs/>
          <w:sz w:val="24"/>
          <w:szCs w:val="24"/>
        </w:rPr>
        <w:t>:</w:t>
      </w:r>
    </w:p>
    <w:p w:rsidR="006A4E12" w:rsidRPr="009E11FF" w:rsidRDefault="004067ED" w:rsidP="009E11F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9E11FF">
        <w:rPr>
          <w:rFonts w:ascii="Arial" w:hAnsi="Arial" w:cs="Arial"/>
          <w:bCs/>
          <w:sz w:val="24"/>
          <w:szCs w:val="24"/>
        </w:rPr>
        <w:t>Внести в Постановление а</w:t>
      </w:r>
      <w:r w:rsidR="006A4E12" w:rsidRPr="009E11FF">
        <w:rPr>
          <w:rFonts w:ascii="Arial" w:hAnsi="Arial" w:cs="Arial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 w:rsidRPr="009E11FF">
        <w:rPr>
          <w:rFonts w:ascii="Arial" w:hAnsi="Arial" w:cs="Arial"/>
          <w:sz w:val="24"/>
          <w:szCs w:val="24"/>
        </w:rPr>
        <w:t xml:space="preserve">оярского края </w:t>
      </w:r>
      <w:r w:rsidR="00EC129B" w:rsidRPr="009E11FF">
        <w:rPr>
          <w:rFonts w:ascii="Arial" w:hAnsi="Arial" w:cs="Arial"/>
          <w:sz w:val="24"/>
          <w:szCs w:val="24"/>
        </w:rPr>
        <w:t xml:space="preserve">от 01.11.2013 № 68 </w:t>
      </w:r>
      <w:r w:rsidR="007D7961" w:rsidRPr="009E11FF">
        <w:rPr>
          <w:rFonts w:ascii="Arial" w:hAnsi="Arial" w:cs="Arial"/>
          <w:sz w:val="24"/>
          <w:szCs w:val="24"/>
        </w:rPr>
        <w:t>«</w:t>
      </w:r>
      <w:r w:rsidR="00F77476" w:rsidRPr="009E11FF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 w:rsidRPr="009E11FF">
        <w:rPr>
          <w:rFonts w:ascii="Arial" w:hAnsi="Arial" w:cs="Arial"/>
          <w:bCs/>
          <w:sz w:val="24"/>
          <w:szCs w:val="24"/>
        </w:rPr>
        <w:t>»</w:t>
      </w:r>
      <w:r w:rsidR="005F7621" w:rsidRPr="009E11FF">
        <w:rPr>
          <w:rFonts w:ascii="Arial" w:hAnsi="Arial" w:cs="Arial"/>
          <w:bCs/>
          <w:sz w:val="24"/>
          <w:szCs w:val="24"/>
        </w:rPr>
        <w:t xml:space="preserve"> (в ред. пост. от 06.07.2023 № 33-п)</w:t>
      </w:r>
      <w:r w:rsidR="00F77476" w:rsidRPr="009E11FF">
        <w:rPr>
          <w:rFonts w:ascii="Arial" w:hAnsi="Arial" w:cs="Arial"/>
          <w:bCs/>
          <w:sz w:val="24"/>
          <w:szCs w:val="24"/>
        </w:rPr>
        <w:t xml:space="preserve"> </w:t>
      </w:r>
      <w:r w:rsidR="006A4E12" w:rsidRPr="009E11FF"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256ABE" w:rsidRPr="00B53C82" w:rsidRDefault="00A23413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Строку</w:t>
      </w:r>
      <w:r w:rsidR="00256ABE" w:rsidRPr="00B53C82">
        <w:rPr>
          <w:rFonts w:ascii="Arial" w:hAnsi="Arial" w:cs="Arial"/>
          <w:sz w:val="24"/>
          <w:szCs w:val="24"/>
        </w:rPr>
        <w:t xml:space="preserve"> «Объемы бюджетных ассигнований программы» в Паспорте программы изложить в следующей редакции:</w:t>
      </w:r>
    </w:p>
    <w:p w:rsidR="007A3918" w:rsidRPr="00B53C82" w:rsidRDefault="00256ABE" w:rsidP="00256AB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015"/>
      </w:tblGrid>
      <w:tr w:rsidR="007A3918" w:rsidRPr="00B53C82" w:rsidTr="005F7621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918" w:rsidRPr="00B53C82" w:rsidRDefault="007A3918" w:rsidP="004A0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</w:t>
            </w:r>
            <w:r w:rsidR="00FF6E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инансирования программы – 3856,6</w:t>
            </w: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рублей, в том числе: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50,5 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120,1 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127,8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230,4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673,4 тыс. рублей;</w:t>
            </w:r>
          </w:p>
          <w:p w:rsidR="007A3918" w:rsidRPr="00B53C82" w:rsidRDefault="002169F7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</w:t>
            </w:r>
            <w:r w:rsidR="00FF6E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881,6 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</w:p>
          <w:p w:rsidR="007A3918" w:rsidRPr="00B53C82" w:rsidRDefault="002169F7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687,3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700,8 тыс. рублей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2016 год –  0,0 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0,0 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</w:t>
            </w:r>
            <w:r w:rsidR="002169F7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евого бюджета –   1582,9 т</w:t>
            </w: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ыс. рублей: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94,1 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7A3918" w:rsidRPr="00B53C82" w:rsidRDefault="002169F7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439,9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7A3918" w:rsidRPr="00B53C82" w:rsidRDefault="002169F7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–  121,6 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</w:p>
          <w:p w:rsidR="002169F7" w:rsidRPr="00B53C82" w:rsidRDefault="002169F7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  135,1 тыс. рублей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</w:t>
            </w:r>
            <w:r w:rsidR="00FF6E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дства местного </w:t>
            </w:r>
            <w:proofErr w:type="gramStart"/>
            <w:r w:rsidR="00FF6E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="00FF6E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2258,1</w:t>
            </w:r>
            <w:r w:rsidR="002169F7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рублей: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9,0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11 ,0 тыс. рублей;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454,0 тыс. рублей;</w:t>
            </w:r>
          </w:p>
          <w:p w:rsidR="007A3918" w:rsidRPr="00B53C82" w:rsidRDefault="00FF6E04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441,7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7A3918" w:rsidRPr="00B53C82" w:rsidRDefault="002169F7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565,7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7A3918" w:rsidRPr="00B53C82" w:rsidRDefault="006357A8" w:rsidP="006357A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671" w:hanging="67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  <w:r w:rsidR="002169F7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565,7</w:t>
            </w:r>
            <w:r w:rsidR="007A3918" w:rsidRPr="00B5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:rsidR="007A3918" w:rsidRPr="00B53C82" w:rsidRDefault="007A3918" w:rsidP="004A00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7A3918" w:rsidRPr="00B53C82" w:rsidRDefault="007A3918" w:rsidP="007A39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A4E12" w:rsidRPr="00B53C82" w:rsidRDefault="005F7621" w:rsidP="00AF04A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</w:t>
      </w:r>
      <w:r w:rsidR="006357A8" w:rsidRPr="00B53C82">
        <w:rPr>
          <w:rFonts w:ascii="Arial" w:hAnsi="Arial" w:cs="Arial"/>
          <w:sz w:val="24"/>
          <w:szCs w:val="24"/>
        </w:rPr>
        <w:t>.</w:t>
      </w:r>
      <w:r w:rsidR="007A3918" w:rsidRPr="00B53C82">
        <w:rPr>
          <w:rFonts w:ascii="Arial" w:hAnsi="Arial" w:cs="Arial"/>
          <w:bCs/>
          <w:sz w:val="24"/>
          <w:szCs w:val="24"/>
        </w:rPr>
        <w:t xml:space="preserve"> </w:t>
      </w:r>
      <w:r w:rsidR="00256ABE" w:rsidRPr="00B53C82">
        <w:rPr>
          <w:rFonts w:ascii="Arial" w:hAnsi="Arial" w:cs="Arial"/>
          <w:bCs/>
          <w:sz w:val="24"/>
          <w:szCs w:val="24"/>
        </w:rPr>
        <w:t xml:space="preserve">Приложения 1 и 2 к </w:t>
      </w:r>
      <w:r w:rsidR="00A23413" w:rsidRPr="00B53C82">
        <w:rPr>
          <w:rFonts w:ascii="Arial" w:hAnsi="Arial" w:cs="Arial"/>
          <w:bCs/>
          <w:sz w:val="24"/>
          <w:szCs w:val="24"/>
        </w:rPr>
        <w:t>Муниципальной Программы</w:t>
      </w:r>
      <w:r w:rsidR="006A4E12" w:rsidRPr="00B53C82">
        <w:rPr>
          <w:rFonts w:ascii="Arial" w:hAnsi="Arial" w:cs="Arial"/>
          <w:bCs/>
          <w:sz w:val="24"/>
          <w:szCs w:val="24"/>
        </w:rPr>
        <w:t xml:space="preserve"> Боготольского сельсовета Боготольского района Красноярского края «</w:t>
      </w:r>
      <w:r w:rsidR="00916082" w:rsidRPr="00B53C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 w:rsidRPr="00B53C82">
        <w:rPr>
          <w:rFonts w:ascii="Arial" w:hAnsi="Arial" w:cs="Arial"/>
          <w:bCs/>
          <w:sz w:val="24"/>
          <w:szCs w:val="24"/>
        </w:rPr>
        <w:t>» изложить в но</w:t>
      </w:r>
      <w:r w:rsidR="00256ABE" w:rsidRPr="00B53C82">
        <w:rPr>
          <w:rFonts w:ascii="Arial" w:hAnsi="Arial" w:cs="Arial"/>
          <w:bCs/>
          <w:sz w:val="24"/>
          <w:szCs w:val="24"/>
        </w:rPr>
        <w:t xml:space="preserve">вой редакции согласно </w:t>
      </w:r>
      <w:r w:rsidR="009E11FF">
        <w:rPr>
          <w:rFonts w:ascii="Arial" w:hAnsi="Arial" w:cs="Arial"/>
          <w:bCs/>
          <w:sz w:val="24"/>
          <w:szCs w:val="24"/>
        </w:rPr>
        <w:t>приложениям к настоящему постановлению</w:t>
      </w:r>
      <w:r w:rsidR="00840CEB" w:rsidRPr="00B53C82">
        <w:rPr>
          <w:rFonts w:ascii="Arial" w:hAnsi="Arial" w:cs="Arial"/>
          <w:bCs/>
          <w:sz w:val="24"/>
          <w:szCs w:val="24"/>
        </w:rPr>
        <w:t>.</w:t>
      </w:r>
    </w:p>
    <w:p w:rsidR="005B3950" w:rsidRPr="00B53C82" w:rsidRDefault="009E11FF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Опубликовать постановление</w:t>
      </w:r>
      <w:r w:rsidR="005B3950" w:rsidRPr="00B53C82">
        <w:rPr>
          <w:rFonts w:ascii="Arial" w:hAnsi="Arial" w:cs="Arial"/>
          <w:sz w:val="24"/>
          <w:szCs w:val="24"/>
        </w:rPr>
        <w:t xml:space="preserve"> в общественно-политической газете «Земля </w:t>
      </w:r>
      <w:proofErr w:type="spellStart"/>
      <w:r w:rsidR="005B3950" w:rsidRPr="00B53C82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5B3950" w:rsidRPr="00B53C82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5B3950" w:rsidRPr="00B53C82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="005B3950" w:rsidRPr="00B53C82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B53C82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B53C82">
        <w:rPr>
          <w:rFonts w:ascii="Arial" w:hAnsi="Arial" w:cs="Arial"/>
          <w:sz w:val="24"/>
          <w:szCs w:val="24"/>
        </w:rPr>
        <w:t>Постановление вступает в силу в день, следующий за дне</w:t>
      </w:r>
      <w:r w:rsidR="00256ABE" w:rsidRPr="00B53C82">
        <w:rPr>
          <w:rFonts w:ascii="Arial" w:hAnsi="Arial" w:cs="Arial"/>
          <w:sz w:val="24"/>
          <w:szCs w:val="24"/>
        </w:rPr>
        <w:t>м его официального опубликования</w:t>
      </w:r>
      <w:r w:rsidRPr="00B53C82">
        <w:rPr>
          <w:rFonts w:ascii="Arial" w:hAnsi="Arial" w:cs="Arial"/>
          <w:sz w:val="24"/>
          <w:szCs w:val="24"/>
        </w:rPr>
        <w:t>.</w:t>
      </w:r>
    </w:p>
    <w:p w:rsidR="005B3950" w:rsidRPr="004A00E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5B2" w:rsidRPr="00B53C82" w:rsidRDefault="00A06979" w:rsidP="00A2341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B53C82">
        <w:rPr>
          <w:rFonts w:ascii="Arial" w:hAnsi="Arial" w:cs="Arial"/>
          <w:bCs/>
          <w:sz w:val="24"/>
          <w:szCs w:val="24"/>
        </w:rPr>
        <w:t>Глава</w:t>
      </w:r>
      <w:r w:rsidR="005B3950" w:rsidRPr="00B53C82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Pr="00B53C82">
        <w:rPr>
          <w:rFonts w:ascii="Arial" w:hAnsi="Arial" w:cs="Arial"/>
          <w:bCs/>
          <w:sz w:val="24"/>
          <w:szCs w:val="24"/>
        </w:rPr>
        <w:t xml:space="preserve">   Е.В. Крикливых</w:t>
      </w:r>
    </w:p>
    <w:p w:rsidR="00C355B2" w:rsidRPr="004A00E0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4A00E0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4A00E0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4A00E0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4A00E0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4A00E0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BC7AC3" w:rsidRPr="004A00E0" w:rsidRDefault="00BC7AC3" w:rsidP="00DB5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BC7AC3" w:rsidRPr="004A00E0" w:rsidSect="00C56C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34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692"/>
        <w:gridCol w:w="247"/>
        <w:gridCol w:w="2170"/>
        <w:gridCol w:w="984"/>
        <w:gridCol w:w="1051"/>
        <w:gridCol w:w="982"/>
        <w:gridCol w:w="701"/>
        <w:gridCol w:w="708"/>
        <w:gridCol w:w="296"/>
        <w:gridCol w:w="687"/>
        <w:gridCol w:w="527"/>
        <w:gridCol w:w="798"/>
        <w:gridCol w:w="354"/>
        <w:gridCol w:w="798"/>
        <w:gridCol w:w="417"/>
        <w:gridCol w:w="651"/>
        <w:gridCol w:w="1142"/>
        <w:gridCol w:w="142"/>
      </w:tblGrid>
      <w:tr w:rsidR="004A00E0" w:rsidRPr="00B53C82" w:rsidTr="00C56C90">
        <w:trPr>
          <w:trHeight w:val="24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Приложение  1</w:t>
            </w:r>
          </w:p>
        </w:tc>
      </w:tr>
      <w:tr w:rsidR="004A00E0" w:rsidRPr="00B53C82" w:rsidTr="00C56C90">
        <w:trPr>
          <w:trHeight w:val="24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первичных мер пожарной</w:t>
            </w:r>
          </w:p>
        </w:tc>
      </w:tr>
      <w:tr w:rsidR="004A00E0" w:rsidRPr="00B53C82" w:rsidTr="00C56C90">
        <w:trPr>
          <w:trHeight w:val="266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3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первичных мер пожарной безопасности</w:t>
            </w:r>
          </w:p>
        </w:tc>
      </w:tr>
      <w:tr w:rsidR="004A00E0" w:rsidRPr="00B53C82" w:rsidTr="00C56C90">
        <w:trPr>
          <w:trHeight w:val="266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 w:rsidP="005F7621">
            <w:pPr>
              <w:tabs>
                <w:tab w:val="left" w:pos="8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 границах населенных пунктах Боготольского сельсовета"</w:t>
            </w:r>
          </w:p>
        </w:tc>
      </w:tr>
      <w:tr w:rsidR="004A00E0" w:rsidRPr="00B53C82" w:rsidTr="00C56C90">
        <w:trPr>
          <w:trHeight w:val="209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trHeight w:val="238"/>
        </w:trPr>
        <w:tc>
          <w:tcPr>
            <w:tcW w:w="14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Информация о распределении планируемых расходов по  мероприятиям муниципальной программы Боготольского сельсовета</w:t>
            </w:r>
          </w:p>
        </w:tc>
      </w:tr>
      <w:tr w:rsidR="004A00E0" w:rsidRPr="00B53C82" w:rsidTr="00C56C90">
        <w:trPr>
          <w:trHeight w:val="238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trHeight w:val="302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4A00E0" w:rsidRPr="00B53C82" w:rsidTr="00C56C90">
        <w:trPr>
          <w:trHeight w:val="1670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программы, подпрограммы, мероприятия</w:t>
            </w:r>
          </w:p>
        </w:tc>
        <w:tc>
          <w:tcPr>
            <w:tcW w:w="20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33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3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4A00E0" w:rsidRPr="00B53C82" w:rsidTr="00C56C90">
        <w:trPr>
          <w:trHeight w:val="269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28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trHeight w:val="269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</w:tr>
      <w:tr w:rsidR="004A00E0" w:rsidRPr="00B53C82" w:rsidTr="00C56C90">
        <w:trPr>
          <w:trHeight w:val="1123"/>
        </w:trPr>
        <w:tc>
          <w:tcPr>
            <w:tcW w:w="1692" w:type="dxa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7" w:type="dxa"/>
            <w:gridSpan w:val="2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687,3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2269,7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687,3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2269,7</w:t>
            </w:r>
          </w:p>
        </w:tc>
      </w:tr>
      <w:tr w:rsidR="004A00E0" w:rsidRPr="00B53C82" w:rsidTr="00C56C90">
        <w:trPr>
          <w:trHeight w:val="1325"/>
        </w:trPr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1.1.1</w:t>
            </w:r>
          </w:p>
        </w:tc>
        <w:tc>
          <w:tcPr>
            <w:tcW w:w="2417" w:type="dxa"/>
            <w:gridSpan w:val="2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 w:rsidP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A00E0" w:rsidRPr="00B53C82" w:rsidTr="00C56C90">
        <w:trPr>
          <w:trHeight w:val="2201"/>
        </w:trPr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B53C82" w:rsidRDefault="00FF6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противопожарного инвентаря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1.2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trHeight w:val="1138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1.3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Приобретение, монтаж, обслуживание и ремонт систем оповещения населения. Обслуживание и ремонт 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автомотических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установок пожарной сигнализации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trHeight w:val="185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1.4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Ремонт и обслуживание 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сестей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противопожарного водопровода, установка указателей гидрантов и водоемов (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водоисточников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1.5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полос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1.6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1.7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и (или) изготовление плакатов, буклетов, памяток, листовок о пожарной безопасности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Мероприятие 1.8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Распространение среди населения плакатов, буклетов. Памяток, листовок в области пожарной безопасности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1.9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214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4A00E0" w:rsidRPr="00D7057E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</w:tr>
      <w:tr w:rsidR="004A00E0" w:rsidRPr="00B53C82" w:rsidTr="00C56C90">
        <w:trPr>
          <w:trHeight w:val="2335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Мероприятие 1.10</w:t>
            </w: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уборки сухой растительности и покоса травы на землях общего пользования, в том числе приобретение горючего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</w:tr>
      <w:tr w:rsidR="004A00E0" w:rsidRPr="00B53C82" w:rsidTr="00C56C90">
        <w:trPr>
          <w:trHeight w:val="1044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1.11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противопожарной пропаганды, обучение мерам противопожарной безопасности</w:t>
            </w:r>
          </w:p>
        </w:tc>
        <w:tc>
          <w:tcPr>
            <w:tcW w:w="203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53C82" w:rsidTr="00C56C90">
        <w:trPr>
          <w:trHeight w:val="1493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53C82" w:rsidTr="00C56C90">
        <w:trPr>
          <w:trHeight w:val="25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C0259" w:rsidRPr="00B53C82" w:rsidTr="00C56C90">
        <w:trPr>
          <w:trHeight w:val="257"/>
        </w:trPr>
        <w:tc>
          <w:tcPr>
            <w:tcW w:w="14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C0259" w:rsidRPr="00D7057E" w:rsidRDefault="004C0259" w:rsidP="004C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Глава Боготольского сельсовета                                                         Е.В. Крикливых</w:t>
            </w:r>
          </w:p>
        </w:tc>
      </w:tr>
      <w:tr w:rsidR="004A00E0" w:rsidRPr="00B53C82" w:rsidTr="00C56C90">
        <w:trPr>
          <w:trHeight w:val="24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53C82" w:rsidRPr="00B53C82" w:rsidTr="00C56C90">
        <w:trPr>
          <w:trHeight w:val="257"/>
        </w:trPr>
        <w:tc>
          <w:tcPr>
            <w:tcW w:w="14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53C82" w:rsidRPr="00D7057E" w:rsidRDefault="00B5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C0259" w:rsidRPr="00B53C82" w:rsidTr="00C56C90">
        <w:trPr>
          <w:gridAfter w:val="1"/>
          <w:wAfter w:w="142" w:type="dxa"/>
          <w:trHeight w:val="868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Приложение  2</w:t>
            </w:r>
          </w:p>
        </w:tc>
      </w:tr>
      <w:tr w:rsidR="004C0259" w:rsidRPr="00B53C82" w:rsidTr="00C56C90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к муниципальной программе "Обеспечение первичных мер</w:t>
            </w:r>
          </w:p>
        </w:tc>
      </w:tr>
      <w:tr w:rsidR="004A00E0" w:rsidRPr="00B53C82" w:rsidTr="00C56C90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1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пожарной безопасности в границах населенных пунктов  Боготольского сельсовета"</w:t>
            </w:r>
          </w:p>
        </w:tc>
      </w:tr>
      <w:tr w:rsidR="004A00E0" w:rsidRPr="00B53C82" w:rsidTr="00C56C90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C0259" w:rsidRPr="00B53C82" w:rsidTr="00C56C90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Информация о ресурсном обеспечении  и прогнозной оценке расходов по реализации целей  мероприятий </w:t>
            </w:r>
          </w:p>
        </w:tc>
      </w:tr>
      <w:tr w:rsidR="004C0259" w:rsidRPr="00B53C82" w:rsidTr="00C56C90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4C0259" w:rsidRPr="00B53C82" w:rsidTr="00C56C90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0259" w:rsidRPr="00D7057E" w:rsidRDefault="004C0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средства федерального бюджета, краевого бюджета и бюджета сельсовета</w:t>
            </w:r>
          </w:p>
        </w:tc>
      </w:tr>
      <w:tr w:rsidR="004A00E0" w:rsidRPr="00B53C82" w:rsidTr="00C56C90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4A00E0" w:rsidRPr="00B53C82" w:rsidTr="00C56C90">
        <w:trPr>
          <w:gridAfter w:val="1"/>
          <w:wAfter w:w="142" w:type="dxa"/>
          <w:trHeight w:val="53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программы, подпрограммы, мероприятия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Оценка расходов, в том числе по годам реализации программы (тыс. руб.), годы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территории Боготольского сельсовета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214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687,3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214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2269,7</w:t>
            </w:r>
          </w:p>
        </w:tc>
      </w:tr>
      <w:tr w:rsidR="004A00E0" w:rsidRPr="00B53C82" w:rsidTr="00C56C90">
        <w:trPr>
          <w:gridAfter w:val="1"/>
          <w:wAfter w:w="142" w:type="dxa"/>
          <w:trHeight w:val="32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295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295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439,9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135,1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696,6</w:t>
            </w:r>
          </w:p>
        </w:tc>
      </w:tr>
      <w:tr w:rsidR="004A00E0" w:rsidRPr="00B53C82" w:rsidTr="00C56C90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 w:rsidP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441,</w:t>
            </w:r>
            <w:r w:rsidR="0021411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1573,1</w:t>
            </w:r>
          </w:p>
        </w:tc>
      </w:tr>
      <w:tr w:rsidR="004A00E0" w:rsidRPr="00B53C82" w:rsidTr="00C56C90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1.1.1.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территории Боготольского сельсовета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A00E0" w:rsidRPr="00B53C82" w:rsidTr="00C56C90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противопожарного инвентаря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1.2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Содержание, ремонт и обслуживание автомобиля грузового  (специального)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1.3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84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1.4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Ремонт и профилактическое обслуживание сетей противопожарного водопровода, установка указателей и гидрантов и водоемов (</w:t>
            </w:r>
            <w:proofErr w:type="spellStart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водоисточников</w:t>
            </w:r>
            <w:proofErr w:type="spellEnd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53C82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A00E0" w:rsidRPr="00B53C82" w:rsidTr="00C56C90">
        <w:trPr>
          <w:gridAfter w:val="1"/>
          <w:wAfter w:w="142" w:type="dxa"/>
          <w:trHeight w:val="684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1.5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полос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24,0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1.6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Мероприятие 1.7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и (или) изготовление плакатов, буклетов,  памяток, листовок в области пожарной безопасности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25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1.8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Распространение среди населения плакатов, буклетов, памяток. Листовок в области </w:t>
            </w:r>
            <w:proofErr w:type="spellStart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пожзарной</w:t>
            </w:r>
            <w:proofErr w:type="spellEnd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53C82" w:rsidTr="00C56C90">
        <w:trPr>
          <w:gridAfter w:val="1"/>
          <w:wAfter w:w="142" w:type="dxa"/>
          <w:trHeight w:val="22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1.9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</w:tr>
      <w:tr w:rsidR="004A00E0" w:rsidRPr="00BE7914" w:rsidTr="00C56C90">
        <w:trPr>
          <w:gridAfter w:val="1"/>
          <w:wAfter w:w="142" w:type="dxa"/>
          <w:trHeight w:val="197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4A00E0" w:rsidRPr="00BE7914" w:rsidTr="00C56C90">
        <w:trPr>
          <w:gridAfter w:val="1"/>
          <w:wAfter w:w="142" w:type="dxa"/>
          <w:trHeight w:val="420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E7914" w:rsidTr="00C56C90">
        <w:trPr>
          <w:gridAfter w:val="1"/>
          <w:wAfter w:w="142" w:type="dxa"/>
          <w:trHeight w:val="22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1.10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и осуществление уборки </w:t>
            </w: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4A00E0" w:rsidRPr="00BE7914" w:rsidTr="00C56C90">
        <w:trPr>
          <w:gridAfter w:val="1"/>
          <w:wAfter w:w="142" w:type="dxa"/>
          <w:trHeight w:val="197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4A00E0" w:rsidRPr="00BE7914" w:rsidTr="00C56C90">
        <w:trPr>
          <w:gridAfter w:val="1"/>
          <w:wAfter w:w="142" w:type="dxa"/>
          <w:trHeight w:val="420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E7914" w:rsidTr="00C56C90">
        <w:trPr>
          <w:gridAfter w:val="1"/>
          <w:wAfter w:w="142" w:type="dxa"/>
          <w:trHeight w:val="22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4C0259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1.11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противопожарной пропаганды, обучение мерам противопожарной безопасности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E7914" w:rsidTr="00C56C90">
        <w:trPr>
          <w:gridAfter w:val="1"/>
          <w:wAfter w:w="142" w:type="dxa"/>
          <w:trHeight w:val="197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E7914" w:rsidTr="00C56C90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0E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A00E0" w:rsidRPr="00BE7914" w:rsidTr="00C56C90">
        <w:trPr>
          <w:gridAfter w:val="1"/>
          <w:wAfter w:w="142" w:type="dxa"/>
          <w:trHeight w:val="420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A00E0" w:rsidRPr="00D7057E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00E0" w:rsidRPr="00BE7914" w:rsidTr="00C56C90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259" w:rsidRPr="00BE7914" w:rsidTr="00C56C90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0259" w:rsidRPr="004C0259" w:rsidRDefault="004C0259" w:rsidP="004C0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Глава  Боготольского сельсовета                                                           Е.В. Крикливых</w:t>
            </w:r>
          </w:p>
        </w:tc>
      </w:tr>
      <w:tr w:rsidR="004A00E0" w:rsidRPr="00BE7914" w:rsidTr="00C56C90">
        <w:trPr>
          <w:gridAfter w:val="1"/>
          <w:wAfter w:w="142" w:type="dxa"/>
          <w:trHeight w:val="290"/>
        </w:trPr>
        <w:tc>
          <w:tcPr>
            <w:tcW w:w="8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00E0" w:rsidRPr="00BE7914" w:rsidRDefault="004A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55B2" w:rsidRPr="00BE7914" w:rsidRDefault="00C355B2" w:rsidP="00BC7A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sectPr w:rsidR="00C355B2" w:rsidRPr="00BE7914" w:rsidSect="005F7621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D14AC0"/>
    <w:multiLevelType w:val="multilevel"/>
    <w:tmpl w:val="290633C4"/>
    <w:lvl w:ilvl="0">
      <w:start w:val="1"/>
      <w:numFmt w:val="decimal"/>
      <w:lvlText w:val="%1."/>
      <w:lvlJc w:val="left"/>
      <w:pPr>
        <w:ind w:left="1069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0E7751"/>
    <w:rsid w:val="001202BB"/>
    <w:rsid w:val="001262D3"/>
    <w:rsid w:val="0013174E"/>
    <w:rsid w:val="00150172"/>
    <w:rsid w:val="001521E4"/>
    <w:rsid w:val="00162FF0"/>
    <w:rsid w:val="00164A03"/>
    <w:rsid w:val="00171F02"/>
    <w:rsid w:val="001D53B7"/>
    <w:rsid w:val="001F1F80"/>
    <w:rsid w:val="0021411C"/>
    <w:rsid w:val="002169F7"/>
    <w:rsid w:val="00246EB6"/>
    <w:rsid w:val="00256ABE"/>
    <w:rsid w:val="00266C0B"/>
    <w:rsid w:val="00270307"/>
    <w:rsid w:val="002735FC"/>
    <w:rsid w:val="002772C2"/>
    <w:rsid w:val="00294214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76D65"/>
    <w:rsid w:val="00387B7F"/>
    <w:rsid w:val="003957B4"/>
    <w:rsid w:val="003B24B4"/>
    <w:rsid w:val="003C5A7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00E0"/>
    <w:rsid w:val="004A2FBD"/>
    <w:rsid w:val="004B5869"/>
    <w:rsid w:val="004C0026"/>
    <w:rsid w:val="004C0259"/>
    <w:rsid w:val="004C7750"/>
    <w:rsid w:val="004D4CE6"/>
    <w:rsid w:val="004D5F02"/>
    <w:rsid w:val="004E7A53"/>
    <w:rsid w:val="004F7BCF"/>
    <w:rsid w:val="005223BF"/>
    <w:rsid w:val="00553034"/>
    <w:rsid w:val="005566C5"/>
    <w:rsid w:val="00562E32"/>
    <w:rsid w:val="00594508"/>
    <w:rsid w:val="005B3950"/>
    <w:rsid w:val="005F7621"/>
    <w:rsid w:val="006101DD"/>
    <w:rsid w:val="006101F6"/>
    <w:rsid w:val="0061098F"/>
    <w:rsid w:val="00614514"/>
    <w:rsid w:val="00622777"/>
    <w:rsid w:val="00627D11"/>
    <w:rsid w:val="006357A8"/>
    <w:rsid w:val="00635D3A"/>
    <w:rsid w:val="00653EA1"/>
    <w:rsid w:val="00665468"/>
    <w:rsid w:val="0069082A"/>
    <w:rsid w:val="00693E6D"/>
    <w:rsid w:val="006A4E12"/>
    <w:rsid w:val="006B215F"/>
    <w:rsid w:val="006B279D"/>
    <w:rsid w:val="006B598A"/>
    <w:rsid w:val="006C6844"/>
    <w:rsid w:val="006C7706"/>
    <w:rsid w:val="006E24BF"/>
    <w:rsid w:val="006E4766"/>
    <w:rsid w:val="00702F5A"/>
    <w:rsid w:val="007030A7"/>
    <w:rsid w:val="00706C70"/>
    <w:rsid w:val="0071227C"/>
    <w:rsid w:val="007250C7"/>
    <w:rsid w:val="0076512A"/>
    <w:rsid w:val="007745FA"/>
    <w:rsid w:val="00785AD5"/>
    <w:rsid w:val="00785C86"/>
    <w:rsid w:val="0079477B"/>
    <w:rsid w:val="007A3918"/>
    <w:rsid w:val="007A4F26"/>
    <w:rsid w:val="007B2C7F"/>
    <w:rsid w:val="007B2D29"/>
    <w:rsid w:val="007B30C4"/>
    <w:rsid w:val="007B3D34"/>
    <w:rsid w:val="007C6608"/>
    <w:rsid w:val="007D2554"/>
    <w:rsid w:val="007D35D2"/>
    <w:rsid w:val="007D7961"/>
    <w:rsid w:val="007E2468"/>
    <w:rsid w:val="007E3AA4"/>
    <w:rsid w:val="008001D1"/>
    <w:rsid w:val="00805B5A"/>
    <w:rsid w:val="00805D9E"/>
    <w:rsid w:val="008137F3"/>
    <w:rsid w:val="008155FE"/>
    <w:rsid w:val="00823C84"/>
    <w:rsid w:val="00840CEB"/>
    <w:rsid w:val="0084382C"/>
    <w:rsid w:val="00860365"/>
    <w:rsid w:val="00883127"/>
    <w:rsid w:val="008860F9"/>
    <w:rsid w:val="008A165C"/>
    <w:rsid w:val="008A21E6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9E11FF"/>
    <w:rsid w:val="00A06979"/>
    <w:rsid w:val="00A1239A"/>
    <w:rsid w:val="00A166EF"/>
    <w:rsid w:val="00A23413"/>
    <w:rsid w:val="00A3578E"/>
    <w:rsid w:val="00A533EA"/>
    <w:rsid w:val="00A53A22"/>
    <w:rsid w:val="00A623D1"/>
    <w:rsid w:val="00A6626D"/>
    <w:rsid w:val="00A82D8C"/>
    <w:rsid w:val="00A8374F"/>
    <w:rsid w:val="00AA57A5"/>
    <w:rsid w:val="00AF04A1"/>
    <w:rsid w:val="00B058DD"/>
    <w:rsid w:val="00B36B58"/>
    <w:rsid w:val="00B47305"/>
    <w:rsid w:val="00B53C82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BE7914"/>
    <w:rsid w:val="00C05CE4"/>
    <w:rsid w:val="00C142BE"/>
    <w:rsid w:val="00C16D85"/>
    <w:rsid w:val="00C27A55"/>
    <w:rsid w:val="00C355B2"/>
    <w:rsid w:val="00C56C90"/>
    <w:rsid w:val="00C571AC"/>
    <w:rsid w:val="00C86B2C"/>
    <w:rsid w:val="00CB08D2"/>
    <w:rsid w:val="00CB09B5"/>
    <w:rsid w:val="00CB2EC3"/>
    <w:rsid w:val="00CC42EE"/>
    <w:rsid w:val="00CD6783"/>
    <w:rsid w:val="00CF5655"/>
    <w:rsid w:val="00D111AD"/>
    <w:rsid w:val="00D17033"/>
    <w:rsid w:val="00D215D9"/>
    <w:rsid w:val="00D2176F"/>
    <w:rsid w:val="00D2653C"/>
    <w:rsid w:val="00D32DB6"/>
    <w:rsid w:val="00D33159"/>
    <w:rsid w:val="00D33BCC"/>
    <w:rsid w:val="00D7057E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C1967"/>
    <w:rsid w:val="00FD360A"/>
    <w:rsid w:val="00FD5AD1"/>
    <w:rsid w:val="00FD6F2C"/>
    <w:rsid w:val="00FE32B8"/>
    <w:rsid w:val="00FE6EF1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1E73"/>
  <w15:docId w15:val="{9A16FF76-1773-4A60-99B7-A0241690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6A7F5-91AC-4F20-B9AE-B8764047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2023-12-29T02:16:00Z</cp:lastPrinted>
  <dcterms:created xsi:type="dcterms:W3CDTF">2016-11-10T06:55:00Z</dcterms:created>
  <dcterms:modified xsi:type="dcterms:W3CDTF">2024-02-20T04:36:00Z</dcterms:modified>
</cp:coreProperties>
</file>